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B3" w:rsidRPr="00C11ADE" w:rsidRDefault="00EE71B3" w:rsidP="00BB4DD6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caps/>
          <w:color w:val="000000"/>
          <w:sz w:val="24"/>
          <w:szCs w:val="24"/>
        </w:rPr>
      </w:pPr>
      <w:r w:rsidRPr="00C11ADE">
        <w:rPr>
          <w:b w:val="0"/>
          <w:bCs w:val="0"/>
          <w:caps/>
          <w:color w:val="000000"/>
          <w:sz w:val="24"/>
          <w:szCs w:val="24"/>
        </w:rPr>
        <w:t>ПОРЯДОК РЕГИСТРАЦИИ ИНДИВИДУАЛЬНОГО ПРЕДПРИНИМАТЕЛЯ</w:t>
      </w:r>
    </w:p>
    <w:p w:rsidR="00EE71B3" w:rsidRPr="00C11ADE" w:rsidRDefault="00EE71B3" w:rsidP="00BB4D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br/>
        <w:t>Правила государственной регистрации устанавливает</w:t>
      </w:r>
      <w:r w:rsidRPr="00C11AD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1ADE">
        <w:rPr>
          <w:rFonts w:ascii="Times New Roman" w:hAnsi="Times New Roman" w:cs="Times New Roman"/>
          <w:sz w:val="24"/>
          <w:szCs w:val="24"/>
        </w:rPr>
        <w:t>Федеральный закон от 08.08.2001 № 129-ФЗ «О государственной регистрации юридических лиц и индивидуальных предпринимателей»</w:t>
      </w:r>
      <w:r w:rsidRPr="00C11A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71B3" w:rsidRDefault="00EE71B3" w:rsidP="00BB4DD6">
      <w:pPr>
        <w:pStyle w:val="2"/>
        <w:shd w:val="clear" w:color="auto" w:fill="FFFFFF"/>
        <w:spacing w:before="0" w:beforeAutospacing="0" w:after="0" w:afterAutospacing="0" w:line="288" w:lineRule="atLeast"/>
        <w:jc w:val="both"/>
        <w:rPr>
          <w:b w:val="0"/>
          <w:bCs w:val="0"/>
          <w:caps/>
          <w:color w:val="000000"/>
          <w:sz w:val="24"/>
          <w:szCs w:val="24"/>
        </w:rPr>
      </w:pPr>
    </w:p>
    <w:p w:rsidR="00EE71B3" w:rsidRPr="00C11ADE" w:rsidRDefault="00EE71B3" w:rsidP="00BB4DD6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aps/>
          <w:color w:val="000000"/>
          <w:sz w:val="24"/>
          <w:szCs w:val="24"/>
        </w:rPr>
        <w:t>ПОШАГОВАЯ ИНСТРУКЦИЯ:</w:t>
      </w:r>
    </w:p>
    <w:p w:rsidR="00EE71B3" w:rsidRPr="00C11ADE" w:rsidRDefault="00EE71B3" w:rsidP="00BB4DD6">
      <w:pPr>
        <w:pStyle w:val="a5"/>
        <w:numPr>
          <w:ilvl w:val="0"/>
          <w:numId w:val="5"/>
        </w:num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Style w:val="a4"/>
          <w:rFonts w:ascii="Times New Roman" w:hAnsi="Times New Roman" w:cs="Times New Roman"/>
          <w:color w:val="000000"/>
          <w:sz w:val="24"/>
          <w:szCs w:val="24"/>
        </w:rPr>
        <w:t>Формируем пакет документов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color w:val="000000"/>
        </w:rPr>
        <w:t xml:space="preserve">Если вы совершеннолетний гражданин Российской Федерации, </w:t>
      </w:r>
      <w:r>
        <w:rPr>
          <w:color w:val="000000"/>
        </w:rPr>
        <w:t xml:space="preserve"> </w:t>
      </w:r>
      <w:r w:rsidRPr="00C11ADE">
        <w:rPr>
          <w:color w:val="000000"/>
        </w:rPr>
        <w:t>для регистрации вам потребуются следующие документы:</w:t>
      </w:r>
    </w:p>
    <w:p w:rsidR="00EE71B3" w:rsidRPr="00C11ADE" w:rsidRDefault="00EE71B3" w:rsidP="00BB4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заявление о государственной регистрации физического лица в качестве индивидуального предпринимателя (</w:t>
      </w:r>
      <w:r w:rsidRPr="00C11ADE">
        <w:rPr>
          <w:rFonts w:ascii="Times New Roman" w:hAnsi="Times New Roman" w:cs="Times New Roman"/>
          <w:sz w:val="24"/>
          <w:szCs w:val="24"/>
        </w:rPr>
        <w:t>форма № Р21001</w:t>
      </w:r>
      <w:r w:rsidRPr="00C11AD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E71B3" w:rsidRPr="00C11ADE" w:rsidRDefault="00EE71B3" w:rsidP="00BB4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копия российского паспорта;</w:t>
      </w:r>
    </w:p>
    <w:p w:rsidR="00EE71B3" w:rsidRPr="00C11ADE" w:rsidRDefault="00EE71B3" w:rsidP="00BB4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квитанция об уплате госпошлины в размере 800 руб. Сформировать квитанцию на уплату госпошлины можно с помощью сервиса</w:t>
      </w:r>
      <w:r w:rsidRPr="00C11AD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1ADE">
        <w:rPr>
          <w:rFonts w:ascii="Times New Roman" w:hAnsi="Times New Roman" w:cs="Times New Roman"/>
          <w:sz w:val="24"/>
          <w:szCs w:val="24"/>
        </w:rPr>
        <w:t>«Уплата госпошлины»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11ADE">
        <w:rPr>
          <w:rFonts w:ascii="Times New Roman" w:hAnsi="Times New Roman" w:cs="Times New Roman"/>
          <w:color w:val="000000"/>
          <w:sz w:val="24"/>
          <w:szCs w:val="24"/>
        </w:rPr>
        <w:t>https://service.nalog.ru/gp2.do</w:t>
      </w:r>
    </w:p>
    <w:p w:rsidR="00EE71B3" w:rsidRPr="00C11ADE" w:rsidRDefault="00EE71B3" w:rsidP="00BB4DD6">
      <w:pPr>
        <w:shd w:val="clear" w:color="auto" w:fill="FFFFFF"/>
        <w:spacing w:after="0" w:line="36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Подпись на заявлении, а также копия паспорта должны быть засвидетельствованы в нотариальном порядке, за исключением случая, когда заявитель представляет документы лично и одновременно представляет паспорт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71B3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rStyle w:val="a4"/>
          <w:color w:val="000000"/>
        </w:rPr>
      </w:pPr>
    </w:p>
    <w:p w:rsidR="00EE71B3" w:rsidRPr="00C11ADE" w:rsidRDefault="00EE71B3" w:rsidP="00BB4DD6">
      <w:pPr>
        <w:pStyle w:val="a3"/>
        <w:numPr>
          <w:ilvl w:val="0"/>
          <w:numId w:val="5"/>
        </w:numPr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rStyle w:val="a4"/>
          <w:color w:val="000000"/>
        </w:rPr>
        <w:t>Определяем, в какой налоговый орган подать документы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color w:val="000000"/>
        </w:rPr>
        <w:t>Государственная регистрация физического лица в качестве индивидуального предпринимателя осуществляется в специально уполномоченном на регистрацию предпринимателей налоговом органе по месту его жительства, то есть по месту регистрации, указанному в паспорте.</w:t>
      </w:r>
    </w:p>
    <w:p w:rsidR="00EE71B3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color w:val="000000"/>
        </w:rPr>
        <w:t>В случае</w:t>
      </w:r>
      <w:proofErr w:type="gramStart"/>
      <w:r w:rsidRPr="00C11ADE">
        <w:rPr>
          <w:color w:val="000000"/>
        </w:rPr>
        <w:t>,</w:t>
      </w:r>
      <w:proofErr w:type="gramEnd"/>
      <w:r w:rsidRPr="00C11ADE">
        <w:rPr>
          <w:color w:val="000000"/>
        </w:rPr>
        <w:t xml:space="preserve"> если в паспорте отсутствует место регистрации, то государственная регистрация индивидуального предпринимателя может быть осуществлена в специально уполномоченном на регистрацию предпринимателей налоговом органе по месту пребывания.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</w:p>
    <w:p w:rsidR="00EE71B3" w:rsidRPr="00C11ADE" w:rsidRDefault="00EE71B3" w:rsidP="00BB4DD6">
      <w:pPr>
        <w:shd w:val="clear" w:color="auto" w:fill="E5F0FC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Узнать номер, адрес и реквизиты налоговой инспекции можно с помощью сервиса:</w:t>
      </w:r>
      <w:r w:rsidRPr="00C11AD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1A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1ADE">
        <w:rPr>
          <w:rStyle w:val="a4"/>
          <w:rFonts w:ascii="Times New Roman" w:hAnsi="Times New Roman" w:cs="Times New Roman"/>
          <w:color w:val="000000"/>
          <w:sz w:val="24"/>
          <w:szCs w:val="24"/>
        </w:rPr>
        <w:t>«Адрес и платежные реквизиты Вашей инспекции»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11ADE">
        <w:rPr>
          <w:rStyle w:val="a4"/>
          <w:rFonts w:ascii="Times New Roman" w:hAnsi="Times New Roman" w:cs="Times New Roman"/>
          <w:color w:val="000000"/>
          <w:sz w:val="24"/>
          <w:szCs w:val="24"/>
        </w:rPr>
        <w:t>https://service.nalog.ru/addrno.do</w:t>
      </w:r>
    </w:p>
    <w:p w:rsidR="00EE71B3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rStyle w:val="a4"/>
          <w:color w:val="000000"/>
        </w:rPr>
      </w:pPr>
    </w:p>
    <w:p w:rsidR="00EE71B3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rStyle w:val="a4"/>
          <w:color w:val="000000"/>
        </w:rPr>
      </w:pPr>
    </w:p>
    <w:p w:rsidR="00EE71B3" w:rsidRPr="00C11ADE" w:rsidRDefault="00EE71B3" w:rsidP="00BB4DD6">
      <w:pPr>
        <w:pStyle w:val="a3"/>
        <w:numPr>
          <w:ilvl w:val="0"/>
          <w:numId w:val="5"/>
        </w:numPr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rStyle w:val="a4"/>
          <w:color w:val="000000"/>
        </w:rPr>
        <w:t>Представляем документы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color w:val="000000"/>
        </w:rPr>
        <w:lastRenderedPageBreak/>
        <w:t>Документы могут быть переданы в налоговую инспекцию любым удобным для вас способом:</w:t>
      </w:r>
    </w:p>
    <w:p w:rsidR="00EE71B3" w:rsidRPr="00C11ADE" w:rsidRDefault="00EE71B3" w:rsidP="00BB4DD6">
      <w:pPr>
        <w:shd w:val="clear" w:color="auto" w:fill="FFFFFF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ЛИЧНО:</w:t>
      </w:r>
    </w:p>
    <w:p w:rsidR="00EE71B3" w:rsidRPr="00C11ADE" w:rsidRDefault="00EE71B3" w:rsidP="00BB4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непосредственно в инспекцию - лично или через представителя по доверенности.</w:t>
      </w:r>
    </w:p>
    <w:p w:rsidR="00EE71B3" w:rsidRPr="00C11ADE" w:rsidRDefault="00EE71B3" w:rsidP="00BB4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 xml:space="preserve">в многофункциональный центр - лично или через представителя по доверенности. Информацию об оказании данной услуги </w:t>
      </w:r>
      <w:proofErr w:type="gramStart"/>
      <w:r w:rsidRPr="00C11AD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11ADE">
        <w:rPr>
          <w:rFonts w:ascii="Times New Roman" w:hAnsi="Times New Roman" w:cs="Times New Roman"/>
          <w:color w:val="000000"/>
          <w:sz w:val="24"/>
          <w:szCs w:val="24"/>
        </w:rPr>
        <w:t xml:space="preserve"> Вашем МФЦ необходимо уточнить на сайте МФЦ.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color w:val="000000"/>
        </w:rPr>
        <w:t>Инспекция примет документы и выдаст (направит) расписку в их получении.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</w:p>
    <w:p w:rsidR="00EE71B3" w:rsidRPr="00C11ADE" w:rsidRDefault="00F26EB0" w:rsidP="00BB4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EE71B3" w:rsidRPr="00C11ADE">
          <w:rPr>
            <w:rFonts w:ascii="Times New Roman" w:eastAsia="Times New Roman" w:hAnsi="Times New Roman" w:cs="Times New Roman"/>
            <w:caps/>
            <w:color w:val="000000"/>
            <w:sz w:val="24"/>
            <w:szCs w:val="24"/>
            <w:lang w:eastAsia="ru-RU"/>
          </w:rPr>
          <w:t>УДАЛЕННО</w:t>
        </w:r>
      </w:hyperlink>
      <w:r w:rsidR="00EE71B3">
        <w:rPr>
          <w:rFonts w:ascii="Times New Roman" w:hAnsi="Times New Roman" w:cs="Times New Roman"/>
          <w:sz w:val="24"/>
          <w:szCs w:val="24"/>
        </w:rPr>
        <w:t>:</w:t>
      </w:r>
    </w:p>
    <w:p w:rsidR="00EE71B3" w:rsidRPr="00C11ADE" w:rsidRDefault="00EE71B3" w:rsidP="00BB4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1B3" w:rsidRPr="00C11ADE" w:rsidRDefault="00EE71B3" w:rsidP="00BB4DD6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почте с объявленной ценностью и описью вложения;</w:t>
      </w:r>
    </w:p>
    <w:p w:rsidR="00EE71B3" w:rsidRPr="00C11ADE" w:rsidRDefault="00EE71B3" w:rsidP="00BB4D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виде.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</w:p>
    <w:p w:rsidR="00EE71B3" w:rsidRPr="00C11ADE" w:rsidRDefault="00EE71B3" w:rsidP="00BB4DD6">
      <w:pPr>
        <w:pStyle w:val="a3"/>
        <w:numPr>
          <w:ilvl w:val="0"/>
          <w:numId w:val="5"/>
        </w:numPr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rStyle w:val="a4"/>
          <w:color w:val="000000"/>
        </w:rPr>
        <w:t>Получаем документы о государственной регистрации</w:t>
      </w:r>
    </w:p>
    <w:p w:rsidR="00EE71B3" w:rsidRPr="00C11ADE" w:rsidRDefault="00EE71B3" w:rsidP="00BB4DD6">
      <w:pPr>
        <w:pStyle w:val="a3"/>
        <w:shd w:val="clear" w:color="auto" w:fill="FFFFFF"/>
        <w:spacing w:before="0" w:beforeAutospacing="0" w:after="68" w:afterAutospacing="0" w:line="360" w:lineRule="atLeast"/>
        <w:jc w:val="both"/>
        <w:rPr>
          <w:color w:val="000000"/>
        </w:rPr>
      </w:pPr>
      <w:r w:rsidRPr="00C11ADE">
        <w:rPr>
          <w:color w:val="000000"/>
        </w:rPr>
        <w:t>Если все документы в порядке, через</w:t>
      </w:r>
      <w:r w:rsidRPr="00C11ADE">
        <w:rPr>
          <w:rStyle w:val="apple-converted-space"/>
          <w:color w:val="000000"/>
        </w:rPr>
        <w:t> </w:t>
      </w:r>
      <w:r w:rsidRPr="00C11ADE">
        <w:rPr>
          <w:rStyle w:val="a4"/>
          <w:color w:val="000000"/>
        </w:rPr>
        <w:t>3 рабочих дня</w:t>
      </w:r>
      <w:r w:rsidRPr="00C11ADE">
        <w:rPr>
          <w:rStyle w:val="apple-converted-space"/>
          <w:color w:val="000000"/>
        </w:rPr>
        <w:t> </w:t>
      </w:r>
      <w:r w:rsidRPr="00C11ADE">
        <w:rPr>
          <w:color w:val="000000"/>
        </w:rPr>
        <w:t>в налоговой инспекции вы можете получить:</w:t>
      </w:r>
    </w:p>
    <w:p w:rsidR="00EE71B3" w:rsidRPr="00C11ADE" w:rsidRDefault="00EE71B3" w:rsidP="00BB4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свидетельство о регистрации индивидуального предпринимателя;</w:t>
      </w:r>
    </w:p>
    <w:p w:rsidR="00EE71B3" w:rsidRPr="00C11ADE" w:rsidRDefault="00EE71B3" w:rsidP="00BB4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>лист записи ЕГРИП.</w:t>
      </w:r>
    </w:p>
    <w:p w:rsidR="00EE71B3" w:rsidRPr="00C11ADE" w:rsidRDefault="00EE71B3" w:rsidP="00BB4DD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ADE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можно забрать лично или через представителя по нотариально удостоверенной доверенности. Их могут направить в ваш адрес и по почте. </w:t>
      </w:r>
    </w:p>
    <w:p w:rsidR="00EE71B3" w:rsidRDefault="00EE71B3" w:rsidP="00BB4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E71B3" w:rsidSect="00DC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9E3"/>
    <w:multiLevelType w:val="multilevel"/>
    <w:tmpl w:val="AAB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52A4C"/>
    <w:multiLevelType w:val="multilevel"/>
    <w:tmpl w:val="E2C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21F4B"/>
    <w:multiLevelType w:val="multilevel"/>
    <w:tmpl w:val="6E7A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F4E8F"/>
    <w:multiLevelType w:val="hybridMultilevel"/>
    <w:tmpl w:val="6ACC9058"/>
    <w:lvl w:ilvl="0" w:tplc="A2E25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60453"/>
    <w:multiLevelType w:val="multilevel"/>
    <w:tmpl w:val="3884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E71B3"/>
    <w:rsid w:val="001E333E"/>
    <w:rsid w:val="008C0450"/>
    <w:rsid w:val="00BB4DD6"/>
    <w:rsid w:val="00DC72D6"/>
    <w:rsid w:val="00EE71B3"/>
    <w:rsid w:val="00F2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B3"/>
  </w:style>
  <w:style w:type="paragraph" w:styleId="2">
    <w:name w:val="heading 2"/>
    <w:basedOn w:val="a"/>
    <w:link w:val="20"/>
    <w:uiPriority w:val="9"/>
    <w:qFormat/>
    <w:rsid w:val="00EE7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E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1B3"/>
    <w:rPr>
      <w:b/>
      <w:bCs/>
    </w:rPr>
  </w:style>
  <w:style w:type="character" w:customStyle="1" w:styleId="apple-converted-space">
    <w:name w:val="apple-converted-space"/>
    <w:basedOn w:val="a0"/>
    <w:rsid w:val="00EE71B3"/>
  </w:style>
  <w:style w:type="paragraph" w:styleId="a5">
    <w:name w:val="List Paragraph"/>
    <w:basedOn w:val="a"/>
    <w:uiPriority w:val="34"/>
    <w:qFormat/>
    <w:rsid w:val="00EE7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02/ip/interest/reg_ip/peti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2186</Characters>
  <Application>Microsoft Office Word</Application>
  <DocSecurity>0</DocSecurity>
  <Lines>18</Lines>
  <Paragraphs>5</Paragraphs>
  <ScaleCrop>false</ScaleCrop>
  <Company>Respect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pr11</dc:creator>
  <cp:keywords/>
  <dc:description/>
  <cp:lastModifiedBy>pr11</cp:lastModifiedBy>
  <cp:revision>6</cp:revision>
  <dcterms:created xsi:type="dcterms:W3CDTF">2016-11-29T10:17:00Z</dcterms:created>
  <dcterms:modified xsi:type="dcterms:W3CDTF">2016-11-29T10:45:00Z</dcterms:modified>
</cp:coreProperties>
</file>